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D0" w:rsidRPr="009704D0" w:rsidRDefault="009704D0" w:rsidP="009704D0">
      <w:pPr>
        <w:shd w:val="clear" w:color="auto" w:fill="D2151B"/>
        <w:spacing w:before="100" w:beforeAutospacing="1" w:after="100" w:afterAutospacing="1" w:line="240" w:lineRule="auto"/>
        <w:outlineLvl w:val="1"/>
        <w:rPr>
          <w:rFonts w:ascii="Times New Roman" w:eastAsia="Times New Roman" w:hAnsi="Times New Roman" w:cs="B Nazanin"/>
          <w:b/>
          <w:bCs/>
          <w:sz w:val="28"/>
          <w:szCs w:val="28"/>
        </w:rPr>
      </w:pPr>
      <w:r w:rsidRPr="009704D0">
        <w:rPr>
          <w:rFonts w:ascii="Times New Roman" w:eastAsia="Times New Roman" w:hAnsi="Times New Roman" w:cs="B Nazanin"/>
          <w:b/>
          <w:bCs/>
          <w:sz w:val="28"/>
          <w:szCs w:val="28"/>
          <w:rtl/>
        </w:rPr>
        <w:t>دانشگاه پرچم‌دار عدالت‌خواهی و مطالبه‌گری بشود</w:t>
      </w:r>
    </w:p>
    <w:p w:rsidR="009704D0" w:rsidRPr="009704D0" w:rsidRDefault="009704D0" w:rsidP="009704D0">
      <w:pPr>
        <w:spacing w:after="0" w:line="240" w:lineRule="auto"/>
        <w:rPr>
          <w:rFonts w:ascii="Times New Roman" w:eastAsia="Times New Roman" w:hAnsi="Times New Roman" w:cs="B Nazanin"/>
          <w:sz w:val="28"/>
          <w:szCs w:val="28"/>
        </w:rPr>
      </w:pPr>
      <w:hyperlink r:id="rId5" w:tgtFrame="_blank" w:history="1">
        <w:r w:rsidRPr="009704D0">
          <w:rPr>
            <w:rFonts w:ascii="Times New Roman" w:eastAsia="Times New Roman" w:hAnsi="Times New Roman" w:cs="B Nazanin"/>
            <w:color w:val="0000FF"/>
            <w:sz w:val="28"/>
            <w:szCs w:val="28"/>
            <w:u w:val="single"/>
          </w:rPr>
          <w:t>https://www.hegmataneh-news.ir/sl/43921</w:t>
        </w:r>
      </w:hyperlink>
      <w:r w:rsidRPr="009704D0">
        <w:rPr>
          <w:rFonts w:ascii="Times New Roman" w:eastAsia="Times New Roman" w:hAnsi="Times New Roman" w:cs="B Nazanin"/>
          <w:sz w:val="28"/>
          <w:szCs w:val="28"/>
        </w:rPr>
        <w:t xml:space="preserve"> </w:t>
      </w:r>
    </w:p>
    <w:p w:rsidR="009704D0" w:rsidRPr="009704D0" w:rsidRDefault="009704D0" w:rsidP="009704D0">
      <w:pPr>
        <w:spacing w:after="0" w:line="240" w:lineRule="auto"/>
        <w:rPr>
          <w:rFonts w:ascii="Times New Roman" w:eastAsia="Times New Roman" w:hAnsi="Times New Roman" w:cs="B Nazanin"/>
          <w:sz w:val="28"/>
          <w:szCs w:val="28"/>
        </w:rPr>
      </w:pPr>
    </w:p>
    <w:p w:rsidR="009704D0" w:rsidRPr="009704D0" w:rsidRDefault="009704D0" w:rsidP="009704D0">
      <w:pPr>
        <w:spacing w:before="100" w:beforeAutospacing="1" w:after="100" w:afterAutospacing="1" w:line="240" w:lineRule="auto"/>
        <w:rPr>
          <w:rFonts w:ascii="Times New Roman" w:eastAsia="Times New Roman" w:hAnsi="Times New Roman" w:cs="B Nazanin"/>
          <w:sz w:val="28"/>
          <w:szCs w:val="28"/>
        </w:rPr>
      </w:pPr>
      <w:r w:rsidRPr="009704D0">
        <w:rPr>
          <w:rFonts w:ascii="Times New Roman" w:eastAsia="Times New Roman" w:hAnsi="Times New Roman" w:cs="B Nazanin"/>
          <w:sz w:val="28"/>
          <w:szCs w:val="28"/>
          <w:rtl/>
        </w:rPr>
        <w:t>هگمتانه، گروه خبر همدان: استادان دانشگاه معتقدند که یکی از رسالت های دانشگاه این است که پرچم‌دار عدالت‌خواهی و مطالبه‌گری شود از این رو باید تلاش شود دانشجویان دغدغه مند با برقراری ارتباط بین صنعت و دانشگاه به کمک شکوفایی اقتصاد بیایند و برای رفع مشکلات کمک حال دولت و مردم باشند. در این راستا و به مناسبت روز دانشجو با رؤسای چند دانشگاه و چند عضو هیأت علمی دانشگاه‌های همدان گفتگویی داشتیم</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مؤمنی: در پایه‌های علمی و رشته‌های مختلف از جمله رشته‌های مرتبط مهندسی سرآمد هستیم</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صنعتی همدان در گفت و گو با خبرنگار هگمتانه مطرح کرد: باید صنعت و دانشگاه همگرا شود تا نیاز صنعت در دانشگاه تولید ‌شود و به عنوان برون داده‌های پژوهشی، آموزشی و نیروی انسانی نیاز صنعت رفع شود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امیر مؤمنی با اشاره به اینکه مقوله ارتباط صنعت و دانشگاه از دیرباز مورد توجه دانشگاه‌ها و مسؤولان بوده است اظهار کرد: گاهی اوقات این ارتباط را طوری مطرح می‌کنیم که گویی حلقه مفقوده بین صنعت و دانشگاه وجود دارد که باید این دو را به هم وصل کنیم اما واقعیت این است که این ارتباط بین صنعت و دانشگاه حلقه مفقوده‌ نیست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با بیان اینکه بعد از انقلاب اسلامی سیر تکاملی آموزش عالی کشور به نحوی بود که مقطعی توسعه آموزشی مطرح می‌شد که باید به دنبال این بودیم در حوزه آموزش دانشگاه‌ها به استانداردهای لازم برسیم گفت: دهه‌های اول انقلاب این موضوع مطرح بود و به مرور در نظام آموزشی تغییراتی ایجاد و اصلاحاتی هم به وجود ‌آمد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صنعتی همدان با تأکید بر اینکه در حوزه انتقال دانش به دانشجویان و تقویت حوزه علمی در میان اعضای هیأت علمی که بتوانند اطلاعات و دانش روز را به دانشجویان انتقال دهند، فعالیت‌هایی وجود داشت افزود: نتایج منجر به این شد که دانشجویانی از آن دهه به بعد پرورش یافتند و بعد از آن دوران این دستاوردها حفظ شدند و علم کشور در سطح استانداردی عرضه شد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با اشاره به اینکه در حال حاضر دانشجویان ایران در هر المپیادی در داخل و خارج از کشور سرآمد هستند و یا دانشجویان ایران که در کشورهای دیگر تحصیل می‌کنند برتری دارند عنوان کرد: این مهم نشان می‌دهد در پایه‌های علمی و رشته‌های مختلف از جمله رشته‌های مرتبط مهندسی سرآمد هستیم</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مؤمنی یادآور شد: در دانشگاه‌های نسل دوم موضوع پژوهش‌های بنیادین را مطرح کردیم و هدف ایجاد مرجعیت علمی بود و خوشبختانه در حال حاضر کشور ایران در منطقه مرجعیت علمی دارد و آخرین آمارها هم نشان می‌دهد که در قله تولید علم منطقه به ویژه کشورهای اسلامی ایستادیم و این مهم به دلیل نتایج پژوهش‌های بنیادین بوده است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 xml:space="preserve">وی با اشاره به فعالیت دانشگاه‌های نسل سوم گفت: دستاوردهای دانشگاه نسل اول یعنی آموزش محور و بعد </w:t>
      </w:r>
      <w:r w:rsidRPr="009704D0">
        <w:rPr>
          <w:rFonts w:ascii="Times New Roman" w:eastAsia="Times New Roman" w:hAnsi="Times New Roman" w:cs="B Nazanin"/>
          <w:sz w:val="28"/>
          <w:szCs w:val="28"/>
          <w:rtl/>
        </w:rPr>
        <w:lastRenderedPageBreak/>
        <w:t>نسل دوم پژوهش محور بود تا اینکه دانشگاه نسل سوم تعریف شد تا کارآفرین باشند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صنعتی همدان با بیان اینکه در دانشگاه کارآفرین به نوعی کم کم ارتباط صنعت و دانشگاه ایجاد شده است عنوان کرد: برای ایجاد کارآفرینی باید دانشجویان را به نوعی تربیت کرد که به کمک صنعت بیایند یا خود صنعت تولید کنند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با بیان اینکه دانشگاه‌های نسل چهارم دانشگاه‌هایی هستند که رسالت اجتماعی می‌پذیرند و خود را قبول می‌کنند و تلاش دارند تا راهبری اجتماعی انجام دهند افزود: دانشگاه‌های صنعتی یعنی نسل سوم و چهارم، دانشگاه‌هایی هستند که بتوانند از علم برای توسعه صنعت، ارتقای آن و تولید محصول استفاده کنند به نحوی که یا خود کارآفرین شوند و یا کارآفرین پرورش دهند و اعضای هیأت علمی در شرکت‌های دانش‌بنیان حضور یابند و اقدامات فناورانه و خلاقانه انجام دهند و یا اینکه فارغ التحصیلان و مهندسانی پرورش دهند که آنها در خدمت صنعت هستند و رسالت و وظیفه اجتماعی را انجام می‌دهند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مؤمنی تصریح کرد: امروز دانشگاه‌های نسل سوم و چهارم که به دنبال آنها هستیم و عملا در جامعه ایجاد و فعال شده اند، وظیفه ایجاد ارتباط مستمر با جامعه هدف خود را دارند. درواقع در قالب دانشگاه‌های صنعتی ارتباط بین صنعت و دانشگاه تفسیر می‌شود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صنعتی همدان به راهکارهای موجود در حوزه ارتباط بین صنعت و دانشگاه اشاره کرد و گفت: ارتباط صنعت و دانشگاه حلقه مفقوده ندارد و ما امروز دو راهکار برای آن تعریف می‌کنیم، یکی اینکه صنعت و دانشگاه در راستای هم حرکت کنند. باید صنعت و دانشگاه همگرا شوند، یعنی نیاز صنعت در دانشگاه تولید ‌شود و به عنوان برون داده‌های پژوهشی، آموزشی و نیروی انسانی نیاز صنعت رفع شود و نه اینکه دانشگاه علم خود را در سطحی قرار دهد که به اصطلاح در مرز علم باشد. مؤمنی با بیان اینکه راهکار اول همگرا کردن نیاز صنعت با امکانات دانشگاه است و این بدون ارتباط مستمر دانشگاه و صنعت میسر نمی‌شود افزود: اخیرا ما در دانشگاه جلساتی مستمر در این راستا برگزار می‌کنیم به طوری که دوشنبه‌ها و سه شنبه‌های صنعت را تعریف کردیم که با حضور مدیران و مسؤولان دانشگاه برگزار می‌شود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ادامه داد: این مسؤولان تمام اقدامات اجرایی خود را در اولویت بعدی قرار می‌دهند تا جلساتی در این روزها برگزار کنیم که یا صنعت را به دانشگاه دعوت کنیم و یا خود به فضای صنعت برویم که معمولا اتفاقات خوبی در این زمینه حاصل می‌شود و این همان حرکت صنعت و دانشگاه به سمت یکدیگر است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صنعتی همدان با اشاره به اینکه در این راستا تجربه خوبی در حوزه گاز استان داشتیم و تکرار جلسات در دانشگاه و شرکت گاز انجام و پروژه‌هایی تعریف شد گفت: در مورد سیمان هگمتان نیز این اقدام انجام شد و بازدیدهایی از این شرکت داشتیم و مدیرعامل آن به دانشگاه صنعتی آمد و باب ارتباط شکل گرفت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 xml:space="preserve">وی با بیان اینکه با بسیاری از صنایع نظیر برق منطقه همدان و مخابرات این جلسات برگزار شده و به دنبال ارتباط‌های دیگری هم هستیم در ادامه به راهکار دوم ارتباط صنعت و دانشگاه و آن هم به دانش بنیان‌ها اشاره کرد و افزود: معتقدیم شرکت‌های دانش بنیان یکی از حلقه‌های اتصال صنعت و دانشگاه هستند چرا که بخش عمده‌ای از هسته شرکت‌های دانش‌بنیان از جامعه علمی ایجاد می‌شود و اعضای هیأت علمی، دانشجویان تحصیلات تکمیلی، دانشجویان دوره کارشناسی هسته‌های فناورانه هستند که هسته‌های اولیه </w:t>
      </w:r>
      <w:r w:rsidRPr="009704D0">
        <w:rPr>
          <w:rFonts w:ascii="Times New Roman" w:eastAsia="Times New Roman" w:hAnsi="Times New Roman" w:cs="B Nazanin"/>
          <w:sz w:val="28"/>
          <w:szCs w:val="28"/>
          <w:rtl/>
        </w:rPr>
        <w:lastRenderedPageBreak/>
        <w:t>دانشگاه‌های دانش‌بنیان را شکل می‌دهند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مؤمنی با اشاره به اینکه امروز این دو راهکار عملیاتی هستند که می‌توانند ارتباط صنعت و دانشگاه را شکل و ارتقا دهد در ادامه با بیان اینکه رسالت اصلی دانشگاه‌ها آموزش، پژوهش، تولید علم و تربیت نیروی متخصص است همه اینها در بستر امن و آرامش تأمین می‌شود گفت</w:t>
      </w:r>
      <w:r w:rsidRPr="009704D0">
        <w:rPr>
          <w:rFonts w:ascii="Times New Roman" w:eastAsia="Times New Roman" w:hAnsi="Times New Roman" w:cs="B Nazanin"/>
          <w:sz w:val="28"/>
          <w:szCs w:val="28"/>
        </w:rPr>
        <w:t xml:space="preserve">: </w:t>
      </w:r>
      <w:r w:rsidRPr="009704D0">
        <w:rPr>
          <w:rFonts w:ascii="Times New Roman" w:eastAsia="Times New Roman" w:hAnsi="Times New Roman" w:cs="B Nazanin"/>
          <w:sz w:val="28"/>
          <w:szCs w:val="28"/>
          <w:rtl/>
        </w:rPr>
        <w:t>نخستین پیش نیاز فعالیت اثربخشی دانشگاه‌ها وجود شرایط امن، پایدار و آرامش روانی برای پژوهشگران، اساتید و دانشجویان است و البته این بدان معنی نیست که آنها به دور از مسائلی نظیر اجتماعی، اقتصادی باشند و نظر ندهند</w:t>
      </w:r>
      <w:r w:rsidRPr="009704D0">
        <w:rPr>
          <w:rFonts w:ascii="Times New Roman" w:eastAsia="Times New Roman" w:hAnsi="Times New Roman" w:cs="B Nazanin"/>
          <w:sz w:val="28"/>
          <w:szCs w:val="28"/>
        </w:rPr>
        <w:t xml:space="preserve">. </w:t>
      </w:r>
      <w:r w:rsidRPr="009704D0">
        <w:rPr>
          <w:rFonts w:ascii="Times New Roman" w:eastAsia="Times New Roman" w:hAnsi="Times New Roman" w:cs="B Nazanin"/>
          <w:sz w:val="28"/>
          <w:szCs w:val="28"/>
          <w:rtl/>
        </w:rPr>
        <w:t>وی با تأکید بر اینکه دانشگاه باید محل فکر و اندیشه و اتاق فکر اجتماع و سرمنشأ اتفاقات و تحولات باشد و اساسا نسبت به دانشگاه‌های نسل چهارم انتظار داریم دانشگاه‌هایی باشند که رسالت اجتماعی و وظایف خود را در قبال نیازهای اجتماع برآورده کنند و نسبت به جامعه حساس باشند افزود: ما می‌توانیم در مورد دغدغه</w:t>
      </w:r>
      <w:r w:rsidRPr="009704D0">
        <w:rPr>
          <w:rFonts w:ascii="Times New Roman" w:eastAsia="Times New Roman" w:hAnsi="Times New Roman" w:cs="B Nazanin"/>
          <w:sz w:val="28"/>
          <w:szCs w:val="28"/>
          <w:cs/>
        </w:rPr>
        <w:t>‎</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tl/>
        </w:rPr>
        <w:t>های اجتماع، مسائل اقتصادی و اجتماعی و موضوعات روز جامعه حساس باشیم و نظر دهیم و باید از دانشگاهیان انتظار داشت که در این زمینه پیش قدم شوند و پیشنهاد دهند و اگر انتقادی هم دارند، مطرح کنند و در عین حال آن آرامش دانشگاه‌ها و فضای امن دانشگاه‌ها و بستر لازم برای آرامش روانی دانشجو، استاد، محقق و کارآفرین دانشگاهی و هسته‌های فناور فراهم باشد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مجذوبی: ورود جدی دانشگاه علوم پزشکی به حوزه تولید دارو</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علوم پزشکی ابن سینا نیز از ورود جدی این مجموعه در حوزه فناوری و تولید دارو خبر داد و گفت: حمایت از محققین در دست‌یابی به جایگاهی با ثبات در تولید علم، دانش و فناوری کاربردی در جامعه مورد توجه است. محمد مهدی مجذوبی از اهمیت ارتباط دانشگاه و صنعت سخن گفت و اظهار کرد: صنایع و شرکت‌های مختلف برای بهبود عملکرد پایدار نیاز به ارتباط مؤثر و مداوم با دانشگاه‌ها دارند تا بتوانند از مزایای رقابتی حاصل از آموزش و پژوهش بهره‌مند شوند. وی به رشد دانشگاه علوم پزشکی همدان در عرصه‌های علمی، فناوری و پژوهشی اشاره کرد و افزود: در حال حاضر در این مجموعه علمی، پژوهشی و درمانی20 مرکز تحقیقاتی فعال است و 15مجله علمی پژوهشی فعالیت دارد که 6 مجله از آن در پایگاه‌های استنادی معتبر نمایه شده‌اند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علوم پزشکی همدان با تأکید به اینکه مجموعه دانشگاه علوم پزشکی استان تلاش خود را برای پیشبرد سریع اهداف علمی و پژوهشی به کار بسته‌ است به طوری که سیاست این مجموعه ورود جدی به حوزه فناوری و تولید دارو است گفت: امید می‌رود این موضوع با برند ابن سینا محقق شود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از برنامه‌ریزی صورت گرفته در راستای راه‌اندازی پارک علم و فناوری حوزه سلامت خبر داد و افزود: مستندات برای صدور مجوزهای لازم راه‌اندازی پارک علم و فناوری سلامت به وزارت بهداشت ارسال شده که این مهمترین گام دانشگاه برای توسعه فناوری‌های سلامت محور در سطح استان است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مجذوبی با اشاره به اینکه ایران طی 40 سال اخیر با وجود همه دشمنی‌ها و فراز و نشیب‌ها مسیر رو به کمال را طی کرده که البته هزینه‌های بسیاری هم پرداخت شده است گفت</w:t>
      </w:r>
      <w:r w:rsidRPr="009704D0">
        <w:rPr>
          <w:rFonts w:ascii="Times New Roman" w:eastAsia="Times New Roman" w:hAnsi="Times New Roman" w:cs="B Nazanin"/>
          <w:sz w:val="28"/>
          <w:szCs w:val="28"/>
        </w:rPr>
        <w:t xml:space="preserve">: </w:t>
      </w:r>
      <w:r w:rsidRPr="009704D0">
        <w:rPr>
          <w:rFonts w:ascii="Times New Roman" w:eastAsia="Times New Roman" w:hAnsi="Times New Roman" w:cs="B Nazanin"/>
          <w:sz w:val="28"/>
          <w:szCs w:val="28"/>
          <w:rtl/>
        </w:rPr>
        <w:t>خوشبختانه در حوزه سلامت بسیار خوب درخشیده‌ایم به نحوی که امروز در اکثر شاخص‌های بهداشتی، به شاخص‌های ممتاز دست یافتیم</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با بیان اینکه پیش از انقلا</w:t>
      </w:r>
      <w:bookmarkStart w:id="0" w:name="_GoBack"/>
      <w:bookmarkEnd w:id="0"/>
      <w:r w:rsidRPr="009704D0">
        <w:rPr>
          <w:rFonts w:ascii="Times New Roman" w:eastAsia="Times New Roman" w:hAnsi="Times New Roman" w:cs="B Nazanin"/>
          <w:sz w:val="28"/>
          <w:szCs w:val="28"/>
          <w:rtl/>
        </w:rPr>
        <w:t xml:space="preserve">ب اسلامی، دانش کشور تولید خارج بود و در حال حاضر در تولیدات علمی به </w:t>
      </w:r>
      <w:r w:rsidRPr="009704D0">
        <w:rPr>
          <w:rFonts w:ascii="Times New Roman" w:eastAsia="Times New Roman" w:hAnsi="Times New Roman" w:cs="B Nazanin"/>
          <w:sz w:val="28"/>
          <w:szCs w:val="28"/>
          <w:rtl/>
        </w:rPr>
        <w:lastRenderedPageBreak/>
        <w:t>رتبه یک منطقه و 16 جهان رسیده‌ایم خاطرنشان کرد: تولید دانش و بومی‌سازی آن مرهون فعالیت‌های دانشمندان و علم پژوهان سراسر کشور است که امیدواریم همچنان با سرعت تداوم یابد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علوم پزشکی ابن سینا به تلاش مجموعه دانشگاه علوم پزشکی همدان در حمایت از محققان نسبت به دست‌یابی به جایگاهی با ثبات در تولید علم، دانش و فناوری کاربردی در جامعه اشاره کرد گفت: علاوه بر تولید علم و دانش، امروز فناوری نیز در جایگاه والایی قرار گرفته است و مسیر حرکتی ما در این راستا طبق فرمایشات و تأکیدات مقام معظم رهبری است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با بیان اینکه جهت‌گیری در مسیر فناورانه در زمینه تولید دارو و تجهیزات پزشکی بسیار مورد توجه دانشگاه علوم پزشکی است که آماده‌ایم با همکاری همه دانشگاه‌های استان به آن دست یابیم تأکید کرد: با ظرفیت علمی و دانشمندان موجود می‌توان با روحیه انقلابی و جهادی، کشور را به تعالی رساند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مجذوبی با اشاره به اینکه در حوزه فناوری 30 شرکت فناوری و دانش‌بنیان در دانشگاه علوم پزشکی همدان فعالیت دارند گفت: دانشگاه علوم پزشکی همدان در دوره مدیریتی جدید با توجه به شعار امسال مبنی بر «تولید؛ دانش‌‌‌بنیان، اشتغال‌‌‌آفرین» در حوزه تولید محصول ورود جدی داشته است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محمدظاهری: مطالبه گری توأم با پرخاشگری نتیجه دخالت بیگانگان است</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رئیس دانشگاه پیام نور منطقه 4 و استان همدان نیز در این گفتگو بیان کرد: اگر امروز شاهد مطالبه گری‌هایی همراه با پرخاشگری هستیم این نشان دهنده حضور دست بیگانگان و دخالت آنها است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دکتر علی حسین محمدظاهری در گفتگو با خبرنگار هگمتانه با اشاره به اینکه هر مطالبه گری چهارچوب و قوانین خاص خود را دارد گفت: هدف کلی از مطالبه گری درواقع رساندن مشکلات و یا انتظارات به گوش مسؤولان است که اگر در چهارچوب قانونی خود صورت گیرد هرگز با پرخاشگری همراه نخواهد شد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مطالبه گری را رساندن توقعات افراد جامعه به گوش مسؤولان و متوجه ساختن مسؤولان از مغفول ماندن برخی انتظارات دانست و ادامه داد: اگر امروز شاهد مطالبه گری‌هایی همراه با پرخاشگری هستیم بدین معناست که یا مطالبه گری از مسیر درست خود انجام نشده و یا دست بیگانگان و دخالت آنها در کار است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محمدظاهری با بیان اینکه مطالبه گری بعد از شنیده شدن مطالبات توسط مسؤولان و قول مساعد آنها برای حل مشکلات و رسیدگی به توقعات و انتظارات جامعه، به اتمام می‌رسد افزود: وقتی پس از این مرحله همچنان مطالبه گری تکرار می‌شود و توام با پرخاشگری ادامه پیدا می‌کند می‌توان نتیجه گرفت که دست بیگانگان در کار است چراکه آنها نمی‌خواهند مطالبات به نتیجه برسد و سعی می‌کنند آن را به اغتشاش بکشانند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برپایی کرسی‌های آزاداندیشی و ملاقات و گفتگوی دانشجویان با مسؤولان را ازجمله راهکارهای مطالبه گری دانشجویان بدون پرخاشگری در محیط‌های دانشگاهی دانست و اضافه کرد: دسترسی به اکثر مسؤولین دانشگاهی به راحتی برای دانشجویان امکان پذیر است و قطعا نیازی به ایجاد تجمع نیست بنابراین دانشجویان می‌توانند به راحتی حرف خود را به گوش مسؤولین برسانند تا به راه حلی برای رفع مشکلات دست پیدا کنند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 xml:space="preserve">رئیس دانشگاه پیام نور استان همدان در ادامه سخنان خود گفت: اگر دخالت بیگانگان در کار نباشد </w:t>
      </w:r>
      <w:r w:rsidRPr="009704D0">
        <w:rPr>
          <w:rFonts w:ascii="Times New Roman" w:eastAsia="Times New Roman" w:hAnsi="Times New Roman" w:cs="B Nazanin"/>
          <w:sz w:val="28"/>
          <w:szCs w:val="28"/>
          <w:rtl/>
        </w:rPr>
        <w:lastRenderedPageBreak/>
        <w:t>مسؤولین و دانشجویان می‌توانند دوستانه با یکدیگر گفتگو کنند و مشکلات را حل نمایند همچنان که ما در تمام مراکز و واحدهای پیام نور استان همدان بدون ایجاد هیچ گونه تجمع و به دور از پرخاشگری به مطالبات دانشجویان که افراد منطقی هستند توجه نموده و به دنبال رسیدگی به مسائل مطرح شده از سوی دانشجویان هستیم</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نجاتیان: تحصیل باید منجر به آفریدن و تولید شود</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آرزو نجاتیان عضو هیأت علمی دانشگاه آزاد اسلامی واحد همدان در گفتگو با خبرنگار هگمتانه با اشاره به اینکه دانشگاه صرفا برای فرا گرفتن دانش نیست، بلکه محیطی است که می‌تواند منجر به خلق شدن، آفریدن و تولید شود، عنوان کرد</w:t>
      </w:r>
      <w:r w:rsidRPr="009704D0">
        <w:rPr>
          <w:rFonts w:ascii="Times New Roman" w:eastAsia="Times New Roman" w:hAnsi="Times New Roman" w:cs="B Nazanin"/>
          <w:sz w:val="28"/>
          <w:szCs w:val="28"/>
        </w:rPr>
        <w:t xml:space="preserve">: </w:t>
      </w:r>
      <w:r w:rsidRPr="009704D0">
        <w:rPr>
          <w:rFonts w:ascii="Times New Roman" w:eastAsia="Times New Roman" w:hAnsi="Times New Roman" w:cs="B Nazanin"/>
          <w:sz w:val="28"/>
          <w:szCs w:val="28"/>
          <w:rtl/>
        </w:rPr>
        <w:t>وقتی که فردی تحصیلات خود را در دوره کارشناسی و ارشد و یا حتی دکترا ادامه می‌دهد انتظار می‌رود که بتواند از این تحصیلات در حوزه کارآفرینی و صنعت و اقتصاد استفاده کند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نجاتیان در خصوص تأثیر دانشگاه بر آرام‌سازی جو جامعه نیز اظهار کرد: خیلی از اساتید هستند که نگرش آنها همسو و همگام با اعتراضات اخیر دانشجویان نیست و حتی آنها را به آرامش دعوت می‌کنند، از همین رو استاد می‌تواند نقش بسزایی را در آرام‌سازی جو جامعه داشته باشد</w:t>
      </w:r>
      <w:r w:rsidRPr="009704D0">
        <w:rPr>
          <w:rFonts w:ascii="Times New Roman" w:eastAsia="Times New Roman" w:hAnsi="Times New Roman" w:cs="B Nazanin"/>
          <w:sz w:val="28"/>
          <w:szCs w:val="28"/>
        </w:rPr>
        <w:t xml:space="preserve">. </w:t>
      </w:r>
      <w:r w:rsidRPr="009704D0">
        <w:rPr>
          <w:rFonts w:ascii="Times New Roman" w:eastAsia="Times New Roman" w:hAnsi="Times New Roman" w:cs="B Nazanin"/>
          <w:sz w:val="28"/>
          <w:szCs w:val="28"/>
          <w:rtl/>
        </w:rPr>
        <w:t>در واقع اساتید می‌توانند با حقیقت‌یابی و آگاه‌سازی و نشان دادن اهداف راه را به دانشجو نشان بدهند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عسگری: ضرورت حضور پررنگ مسؤولان کشور در دانشگاه‌ها برای گفتگو با دانشجویان</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عضو هیأت علمی دانشگاه آزاد اسلامی واحد همدان نیز در گفتگو با خبرنگار هگمتانه با اشاره به حضور سخنگوی دولت در دانشگاه‌ها در بحبوحه اغتشاشات به عنوان حرکتی مثبت گفت: ضروری است که حضور مسؤولان کشور در دانشگاه‌ها برای گفتگو با دانشجویان پر رنگ‌تر از گذشته شود تا گفتمان مطلوب به تدریج شکل گیرد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مرتضی عسگری با بیان اینکه حضور شخصیت‌های سیاسی و مسؤولان کشوری در دانشگاه‌ها نباید تنها به روزهای خاص مانند روز دانشجو خلاصه شود افزود</w:t>
      </w:r>
      <w:r w:rsidRPr="009704D0">
        <w:rPr>
          <w:rFonts w:ascii="Times New Roman" w:eastAsia="Times New Roman" w:hAnsi="Times New Roman" w:cs="B Nazanin"/>
          <w:sz w:val="28"/>
          <w:szCs w:val="28"/>
        </w:rPr>
        <w:t xml:space="preserve">: </w:t>
      </w:r>
      <w:r w:rsidRPr="009704D0">
        <w:rPr>
          <w:rFonts w:ascii="Times New Roman" w:eastAsia="Times New Roman" w:hAnsi="Times New Roman" w:cs="B Nazanin"/>
          <w:sz w:val="28"/>
          <w:szCs w:val="28"/>
          <w:rtl/>
        </w:rPr>
        <w:t>جلسات تشکل‌های دانشجویی با مسؤولین باید در طول سال نیز ادامه پیدا کند و دانشجو باید برای حضور شخصیت‌های مهم کشوری در دانشگاه و گفتگو با این افراد مطالبه گر باشد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وی برپایی هرچه قوی‌تر کرسی‌های آزاداندیشی و همچنین تریبون آزاد در محیط دانشگاه را از دیگر راهکارهای مطالبه گری دانشجویان و گفتمان سازی درخصوص مسائل مهم نظام دانست و اضافه کرد</w:t>
      </w:r>
      <w:r w:rsidRPr="009704D0">
        <w:rPr>
          <w:rFonts w:ascii="Times New Roman" w:eastAsia="Times New Roman" w:hAnsi="Times New Roman" w:cs="B Nazanin"/>
          <w:sz w:val="28"/>
          <w:szCs w:val="28"/>
        </w:rPr>
        <w:t xml:space="preserve">: </w:t>
      </w:r>
      <w:r w:rsidRPr="009704D0">
        <w:rPr>
          <w:rFonts w:ascii="Times New Roman" w:eastAsia="Times New Roman" w:hAnsi="Times New Roman" w:cs="B Nazanin"/>
          <w:sz w:val="28"/>
          <w:szCs w:val="28"/>
          <w:rtl/>
        </w:rPr>
        <w:t>کرسی‌های آزاداندیشی و تریبون‌های آزاد محل مناسبی برای تخلیه هیجانات دانشجویان و مطالبات آنهاست</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 xml:space="preserve">عسگری با اشاره به اهمیت مطالبه گری به دور از پرخاشگری و اهانت در فضای دانشگاه گفت: متأسفانه به دلیل شیوع کرونا در </w:t>
      </w:r>
      <w:r w:rsidRPr="009704D0">
        <w:rPr>
          <w:rFonts w:ascii="Times New Roman" w:eastAsia="Times New Roman" w:hAnsi="Times New Roman" w:cs="B Nazanin"/>
          <w:sz w:val="28"/>
          <w:szCs w:val="28"/>
        </w:rPr>
        <w:t xml:space="preserve">3 </w:t>
      </w:r>
      <w:r w:rsidRPr="009704D0">
        <w:rPr>
          <w:rFonts w:ascii="Times New Roman" w:eastAsia="Times New Roman" w:hAnsi="Times New Roman" w:cs="B Nazanin"/>
          <w:sz w:val="28"/>
          <w:szCs w:val="28"/>
          <w:rtl/>
        </w:rPr>
        <w:t>سال اخیر اکثر کلاس‌های درسی به صورت مجازی برگزار شدند و بسیاری از دانشجویان که از محیط دبیرستان وارد محیط دانشگاه شده بودند تجربه حضور در کلاس‌های دانشگاه را به صورت غیرمجازی نداشتند و همین امر باعث شد برخی دانشجویان جایگاه خود را به درستی تشخیص ندهند و مطالبه گری آنها توام با پرخاشگری شود</w:t>
      </w:r>
      <w:r w:rsidRPr="009704D0">
        <w:rPr>
          <w:rFonts w:ascii="Times New Roman" w:eastAsia="Times New Roman" w:hAnsi="Times New Roman" w:cs="B Nazanin"/>
          <w:sz w:val="28"/>
          <w:szCs w:val="28"/>
        </w:rPr>
        <w:t>.</w:t>
      </w:r>
      <w:r w:rsidRPr="009704D0">
        <w:rPr>
          <w:rFonts w:ascii="Times New Roman" w:eastAsia="Times New Roman" w:hAnsi="Times New Roman" w:cs="B Nazanin"/>
          <w:sz w:val="28"/>
          <w:szCs w:val="28"/>
        </w:rPr>
        <w:br/>
      </w:r>
      <w:r w:rsidRPr="009704D0">
        <w:rPr>
          <w:rFonts w:ascii="Times New Roman" w:eastAsia="Times New Roman" w:hAnsi="Times New Roman" w:cs="B Nazanin"/>
          <w:sz w:val="28"/>
          <w:szCs w:val="28"/>
          <w:rtl/>
        </w:rPr>
        <w:t xml:space="preserve">وی با تأکید بر اینکه این مشکل در طولانی مدت کاملا حل خواهد شد اضافه کرد: مسؤولان و اساتید </w:t>
      </w:r>
      <w:r w:rsidRPr="009704D0">
        <w:rPr>
          <w:rFonts w:ascii="Times New Roman" w:eastAsia="Times New Roman" w:hAnsi="Times New Roman" w:cs="B Nazanin"/>
          <w:sz w:val="28"/>
          <w:szCs w:val="28"/>
          <w:rtl/>
        </w:rPr>
        <w:lastRenderedPageBreak/>
        <w:t>دانشگاه موظفند در جلسات و کلاس‌های درسی با دانشجویان صحبت کنند و جایگاهشان را به عنوان یک دانشجو به آنها تذکر بدهند تا دانشجو در مسیر درستی به مطالبه گری بپردازد</w:t>
      </w:r>
      <w:r w:rsidRPr="009704D0">
        <w:rPr>
          <w:rFonts w:ascii="Times New Roman" w:eastAsia="Times New Roman" w:hAnsi="Times New Roman" w:cs="B Nazanin"/>
          <w:sz w:val="28"/>
          <w:szCs w:val="28"/>
        </w:rPr>
        <w:t>.</w:t>
      </w:r>
    </w:p>
    <w:p w:rsidR="000A1E6B" w:rsidRPr="009704D0" w:rsidRDefault="009704D0" w:rsidP="009704D0">
      <w:pPr>
        <w:rPr>
          <w:rFonts w:cs="B Nazanin" w:hint="cs"/>
          <w:sz w:val="28"/>
          <w:szCs w:val="28"/>
        </w:rPr>
      </w:pPr>
    </w:p>
    <w:sectPr w:rsidR="000A1E6B" w:rsidRPr="009704D0" w:rsidSect="00BB3B2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61"/>
    <w:rsid w:val="007E3BD8"/>
    <w:rsid w:val="0093408F"/>
    <w:rsid w:val="009704D0"/>
    <w:rsid w:val="00A64A9C"/>
    <w:rsid w:val="00BB3B26"/>
    <w:rsid w:val="00C673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8F"/>
    <w:pPr>
      <w:bidi/>
    </w:pPr>
  </w:style>
  <w:style w:type="paragraph" w:styleId="Heading2">
    <w:name w:val="heading 2"/>
    <w:basedOn w:val="Normal"/>
    <w:link w:val="Heading2Char"/>
    <w:uiPriority w:val="9"/>
    <w:qFormat/>
    <w:rsid w:val="009704D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408F"/>
    <w:pPr>
      <w:suppressAutoHyphens/>
      <w:autoSpaceDE w:val="0"/>
      <w:autoSpaceDN w:val="0"/>
      <w:bidi w:val="0"/>
      <w:adjustRightInd w:val="0"/>
      <w:spacing w:line="264" w:lineRule="auto"/>
      <w:textAlignment w:val="center"/>
    </w:pPr>
    <w:rPr>
      <w:rFonts w:ascii="Calibri" w:eastAsia="Calibri" w:hAnsi="Calibri" w:cs="Calibri"/>
      <w:color w:val="000000"/>
    </w:rPr>
  </w:style>
  <w:style w:type="character" w:customStyle="1" w:styleId="Heading2Char">
    <w:name w:val="Heading 2 Char"/>
    <w:basedOn w:val="DefaultParagraphFont"/>
    <w:link w:val="Heading2"/>
    <w:uiPriority w:val="9"/>
    <w:rsid w:val="009704D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704D0"/>
    <w:rPr>
      <w:color w:val="0000FF"/>
      <w:u w:val="single"/>
    </w:rPr>
  </w:style>
  <w:style w:type="character" w:customStyle="1" w:styleId="heglink">
    <w:name w:val="heglink"/>
    <w:basedOn w:val="DefaultParagraphFont"/>
    <w:rsid w:val="009704D0"/>
  </w:style>
  <w:style w:type="paragraph" w:styleId="NormalWeb">
    <w:name w:val="Normal (Web)"/>
    <w:basedOn w:val="Normal"/>
    <w:uiPriority w:val="99"/>
    <w:semiHidden/>
    <w:unhideWhenUsed/>
    <w:rsid w:val="009704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8F"/>
    <w:pPr>
      <w:bidi/>
    </w:pPr>
  </w:style>
  <w:style w:type="paragraph" w:styleId="Heading2">
    <w:name w:val="heading 2"/>
    <w:basedOn w:val="Normal"/>
    <w:link w:val="Heading2Char"/>
    <w:uiPriority w:val="9"/>
    <w:qFormat/>
    <w:rsid w:val="009704D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408F"/>
    <w:pPr>
      <w:suppressAutoHyphens/>
      <w:autoSpaceDE w:val="0"/>
      <w:autoSpaceDN w:val="0"/>
      <w:bidi w:val="0"/>
      <w:adjustRightInd w:val="0"/>
      <w:spacing w:line="264" w:lineRule="auto"/>
      <w:textAlignment w:val="center"/>
    </w:pPr>
    <w:rPr>
      <w:rFonts w:ascii="Calibri" w:eastAsia="Calibri" w:hAnsi="Calibri" w:cs="Calibri"/>
      <w:color w:val="000000"/>
    </w:rPr>
  </w:style>
  <w:style w:type="character" w:customStyle="1" w:styleId="Heading2Char">
    <w:name w:val="Heading 2 Char"/>
    <w:basedOn w:val="DefaultParagraphFont"/>
    <w:link w:val="Heading2"/>
    <w:uiPriority w:val="9"/>
    <w:rsid w:val="009704D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704D0"/>
    <w:rPr>
      <w:color w:val="0000FF"/>
      <w:u w:val="single"/>
    </w:rPr>
  </w:style>
  <w:style w:type="character" w:customStyle="1" w:styleId="heglink">
    <w:name w:val="heglink"/>
    <w:basedOn w:val="DefaultParagraphFont"/>
    <w:rsid w:val="009704D0"/>
  </w:style>
  <w:style w:type="paragraph" w:styleId="NormalWeb">
    <w:name w:val="Normal (Web)"/>
    <w:basedOn w:val="Normal"/>
    <w:uiPriority w:val="99"/>
    <w:semiHidden/>
    <w:unhideWhenUsed/>
    <w:rsid w:val="009704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1049">
      <w:bodyDiv w:val="1"/>
      <w:marLeft w:val="0"/>
      <w:marRight w:val="0"/>
      <w:marTop w:val="0"/>
      <w:marBottom w:val="0"/>
      <w:divBdr>
        <w:top w:val="none" w:sz="0" w:space="0" w:color="auto"/>
        <w:left w:val="none" w:sz="0" w:space="0" w:color="auto"/>
        <w:bottom w:val="none" w:sz="0" w:space="0" w:color="auto"/>
        <w:right w:val="none" w:sz="0" w:space="0" w:color="auto"/>
      </w:divBdr>
      <w:divsChild>
        <w:div w:id="24869387">
          <w:marLeft w:val="0"/>
          <w:marRight w:val="0"/>
          <w:marTop w:val="0"/>
          <w:marBottom w:val="0"/>
          <w:divBdr>
            <w:top w:val="none" w:sz="0" w:space="0" w:color="auto"/>
            <w:left w:val="none" w:sz="0" w:space="0" w:color="auto"/>
            <w:bottom w:val="none" w:sz="0" w:space="0" w:color="auto"/>
            <w:right w:val="none" w:sz="0" w:space="0" w:color="auto"/>
          </w:divBdr>
        </w:div>
        <w:div w:id="877082839">
          <w:marLeft w:val="0"/>
          <w:marRight w:val="0"/>
          <w:marTop w:val="0"/>
          <w:marBottom w:val="0"/>
          <w:divBdr>
            <w:top w:val="none" w:sz="0" w:space="0" w:color="auto"/>
            <w:left w:val="none" w:sz="0" w:space="0" w:color="auto"/>
            <w:bottom w:val="none" w:sz="0" w:space="0" w:color="auto"/>
            <w:right w:val="none" w:sz="0" w:space="0" w:color="auto"/>
          </w:divBdr>
          <w:divsChild>
            <w:div w:id="4900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gmataneh-news.ir/sl/439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Safura</dc:creator>
  <cp:keywords/>
  <dc:description/>
  <cp:lastModifiedBy>Safura</cp:lastModifiedBy>
  <cp:revision>2</cp:revision>
  <dcterms:created xsi:type="dcterms:W3CDTF">2022-12-10T08:15:00Z</dcterms:created>
  <dcterms:modified xsi:type="dcterms:W3CDTF">2022-12-10T08:16:00Z</dcterms:modified>
</cp:coreProperties>
</file>